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30" w:rsidRPr="008E7530" w:rsidRDefault="008E7530" w:rsidP="008E7530">
      <w:pPr>
        <w:rPr>
          <w:rFonts w:ascii="Times New Roman" w:hAnsi="Times New Roman" w:cs="Times New Roman"/>
          <w:sz w:val="24"/>
          <w:szCs w:val="24"/>
        </w:rPr>
      </w:pPr>
    </w:p>
    <w:p w:rsidR="008E7530" w:rsidRPr="00EA5BCD" w:rsidRDefault="008E7530" w:rsidP="008E7530">
      <w:pPr>
        <w:jc w:val="right"/>
        <w:rPr>
          <w:rFonts w:ascii="Times New Roman" w:hAnsi="Times New Roman" w:cs="Times New Roman"/>
          <w:b/>
        </w:rPr>
      </w:pPr>
      <w:r w:rsidRPr="00EA5BCD">
        <w:rPr>
          <w:rFonts w:ascii="Times New Roman" w:hAnsi="Times New Roman" w:cs="Times New Roman"/>
          <w:b/>
        </w:rPr>
        <w:t xml:space="preserve">Załącznik </w:t>
      </w:r>
    </w:p>
    <w:p w:rsidR="008E7530" w:rsidRPr="00EA5BCD" w:rsidRDefault="008E7530" w:rsidP="008E7530">
      <w:pPr>
        <w:jc w:val="right"/>
        <w:rPr>
          <w:rFonts w:ascii="Times New Roman" w:hAnsi="Times New Roman" w:cs="Times New Roman"/>
          <w:b/>
        </w:rPr>
      </w:pPr>
      <w:r w:rsidRPr="00EA5BCD">
        <w:rPr>
          <w:rFonts w:ascii="Times New Roman" w:hAnsi="Times New Roman" w:cs="Times New Roman"/>
          <w:b/>
        </w:rPr>
        <w:t xml:space="preserve"> do Uchwały Nr  XLV/      /2022</w:t>
      </w:r>
    </w:p>
    <w:p w:rsidR="008E7530" w:rsidRPr="00EA5BCD" w:rsidRDefault="008E7530" w:rsidP="008E7530">
      <w:pPr>
        <w:jc w:val="right"/>
        <w:rPr>
          <w:rFonts w:ascii="Times New Roman" w:hAnsi="Times New Roman" w:cs="Times New Roman"/>
          <w:b/>
        </w:rPr>
      </w:pPr>
      <w:r w:rsidRPr="00EA5BCD">
        <w:rPr>
          <w:rFonts w:ascii="Times New Roman" w:hAnsi="Times New Roman" w:cs="Times New Roman"/>
          <w:b/>
        </w:rPr>
        <w:t>Rady Miasta i Gminy Wysoka</w:t>
      </w:r>
    </w:p>
    <w:p w:rsidR="008E7530" w:rsidRPr="00EA5BCD" w:rsidRDefault="008E7530" w:rsidP="008E7530">
      <w:pPr>
        <w:jc w:val="right"/>
        <w:rPr>
          <w:rFonts w:ascii="Times New Roman" w:hAnsi="Times New Roman" w:cs="Times New Roman"/>
          <w:b/>
        </w:rPr>
      </w:pPr>
      <w:r w:rsidRPr="00EA5BCD">
        <w:rPr>
          <w:rFonts w:ascii="Times New Roman" w:hAnsi="Times New Roman" w:cs="Times New Roman"/>
          <w:b/>
        </w:rPr>
        <w:t>z dnia 26 stycznia 2022 r.</w:t>
      </w:r>
    </w:p>
    <w:p w:rsidR="00545F51" w:rsidRPr="008E7530" w:rsidRDefault="00545F51" w:rsidP="00545F51">
      <w:pPr>
        <w:rPr>
          <w:rFonts w:ascii="Times New Roman" w:hAnsi="Times New Roman" w:cs="Times New Roman"/>
          <w:b/>
          <w:sz w:val="24"/>
          <w:szCs w:val="24"/>
        </w:rPr>
      </w:pPr>
    </w:p>
    <w:p w:rsidR="00221F40" w:rsidRPr="00545F51" w:rsidRDefault="00545F51" w:rsidP="00545F51">
      <w:pPr>
        <w:jc w:val="center"/>
        <w:rPr>
          <w:rFonts w:ascii="Times New Roman" w:hAnsi="Times New Roman" w:cs="Times New Roman"/>
          <w:b/>
        </w:rPr>
      </w:pPr>
      <w:r w:rsidRPr="00545F51">
        <w:rPr>
          <w:rFonts w:ascii="Times New Roman" w:hAnsi="Times New Roman" w:cs="Times New Roman"/>
          <w:b/>
        </w:rPr>
        <w:t>Plan pracy</w:t>
      </w:r>
    </w:p>
    <w:p w:rsidR="00545F51" w:rsidRPr="00545F51" w:rsidRDefault="00545F51" w:rsidP="00545F51">
      <w:pPr>
        <w:jc w:val="center"/>
        <w:rPr>
          <w:rFonts w:ascii="Times New Roman" w:hAnsi="Times New Roman" w:cs="Times New Roman"/>
          <w:b/>
        </w:rPr>
      </w:pPr>
      <w:r w:rsidRPr="00545F51">
        <w:rPr>
          <w:rFonts w:ascii="Times New Roman" w:hAnsi="Times New Roman" w:cs="Times New Roman"/>
          <w:b/>
        </w:rPr>
        <w:t>Komisji Budżetowo-Gospodarczej</w:t>
      </w:r>
    </w:p>
    <w:p w:rsidR="00545F51" w:rsidRDefault="008E7530" w:rsidP="00545F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545F51" w:rsidRPr="00545F51">
        <w:rPr>
          <w:rFonts w:ascii="Times New Roman" w:hAnsi="Times New Roman" w:cs="Times New Roman"/>
          <w:b/>
        </w:rPr>
        <w:t>a 2022 r</w:t>
      </w:r>
    </w:p>
    <w:p w:rsidR="00545F51" w:rsidRDefault="00545F51" w:rsidP="00545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Kwartał</w:t>
      </w:r>
    </w:p>
    <w:p w:rsid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1.Opiniowanie przez Komisję projektów uchwał i tematów omawianych na sesjach Rady </w:t>
      </w:r>
    </w:p>
    <w:p w:rsid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Miasta i Gmina Wysoka.</w:t>
      </w:r>
    </w:p>
    <w:p w:rsid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2.Analiza wykonania budżetu Miasta i Gminy Wysoka za 2021 r.</w:t>
      </w:r>
    </w:p>
    <w:p w:rsid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3.Zapoznanie się Komisji z zadaniami remontowo-inwestycyjnymi realizowanymi w 2022r.</w:t>
      </w:r>
    </w:p>
    <w:p w:rsidR="00D621A1" w:rsidRDefault="00D621A1" w:rsidP="00D621A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D621A1">
        <w:t xml:space="preserve"> </w:t>
      </w:r>
      <w:r w:rsidRPr="00D621A1">
        <w:rPr>
          <w:rFonts w:ascii="Times New Roman" w:hAnsi="Times New Roman" w:cs="Times New Roman"/>
        </w:rPr>
        <w:t xml:space="preserve">Informacja z zakresu działalności </w:t>
      </w:r>
      <w:r>
        <w:rPr>
          <w:rFonts w:ascii="Times New Roman" w:hAnsi="Times New Roman" w:cs="Times New Roman"/>
        </w:rPr>
        <w:t>O</w:t>
      </w:r>
      <w:r w:rsidR="000F5531">
        <w:rPr>
          <w:rFonts w:ascii="Times New Roman" w:hAnsi="Times New Roman" w:cs="Times New Roman"/>
        </w:rPr>
        <w:t xml:space="preserve">środka Upowszechniania Kultury </w:t>
      </w:r>
      <w:r>
        <w:rPr>
          <w:rFonts w:ascii="Times New Roman" w:hAnsi="Times New Roman" w:cs="Times New Roman"/>
        </w:rPr>
        <w:t xml:space="preserve"> w Wysokiej</w:t>
      </w:r>
    </w:p>
    <w:p w:rsidR="00545F51" w:rsidRDefault="00D621A1" w:rsidP="00545F51">
      <w:pPr>
        <w:spacing w:after="0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45F51">
        <w:rPr>
          <w:rFonts w:ascii="Times New Roman" w:hAnsi="Times New Roman" w:cs="Times New Roman"/>
        </w:rPr>
        <w:t>.Sprawy bieżące.</w:t>
      </w:r>
    </w:p>
    <w:p w:rsidR="00545F51" w:rsidRPr="00545F51" w:rsidRDefault="00545F51" w:rsidP="00545F51">
      <w:pPr>
        <w:spacing w:after="0"/>
        <w:ind w:left="708"/>
        <w:rPr>
          <w:rFonts w:ascii="Times New Roman" w:hAnsi="Times New Roman" w:cs="Times New Roman"/>
        </w:rPr>
      </w:pPr>
    </w:p>
    <w:p w:rsidR="00545F51" w:rsidRDefault="00545F51" w:rsidP="00545F51">
      <w:pPr>
        <w:spacing w:after="0"/>
        <w:rPr>
          <w:rFonts w:ascii="Times New Roman" w:hAnsi="Times New Roman" w:cs="Times New Roman"/>
        </w:rPr>
      </w:pPr>
      <w:r w:rsidRPr="00545F5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I</w:t>
      </w:r>
      <w:r w:rsidRPr="00545F51">
        <w:rPr>
          <w:rFonts w:ascii="Times New Roman" w:hAnsi="Times New Roman" w:cs="Times New Roman"/>
        </w:rPr>
        <w:t xml:space="preserve"> Kwartał</w:t>
      </w:r>
    </w:p>
    <w:p w:rsidR="00545F51" w:rsidRDefault="00545F51" w:rsidP="00545F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 w:rsidR="00A30435">
        <w:rPr>
          <w:rFonts w:ascii="Times New Roman" w:hAnsi="Times New Roman" w:cs="Times New Roman"/>
        </w:rPr>
        <w:t>Informacja z zakresu remontów dróg wojewódzkich i powiatowych oraz dróg gminnych.</w:t>
      </w:r>
    </w:p>
    <w:p w:rsidR="00A30435" w:rsidRDefault="00A30435" w:rsidP="00545F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2.Informacja na temat budowy farm wiatrowych oraz </w:t>
      </w:r>
      <w:proofErr w:type="spellStart"/>
      <w:r>
        <w:rPr>
          <w:rFonts w:ascii="Times New Roman" w:hAnsi="Times New Roman" w:cs="Times New Roman"/>
        </w:rPr>
        <w:t>fotowoltaiki</w:t>
      </w:r>
      <w:proofErr w:type="spellEnd"/>
      <w:r>
        <w:rPr>
          <w:rFonts w:ascii="Times New Roman" w:hAnsi="Times New Roman" w:cs="Times New Roman"/>
        </w:rPr>
        <w:t xml:space="preserve"> na terenie gminy Wysoka.</w:t>
      </w:r>
    </w:p>
    <w:p w:rsidR="00A30435" w:rsidRDefault="00A30435" w:rsidP="00545F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3.Informacje o stanie mienia komunalnego oraz planów remontowo –inwestycyjnych</w:t>
      </w:r>
    </w:p>
    <w:p w:rsidR="00A30435" w:rsidRDefault="00A30435" w:rsidP="00A30435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4.Sprawy bieżące</w:t>
      </w:r>
    </w:p>
    <w:p w:rsidR="00A30435" w:rsidRDefault="00A30435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 Kwartał</w:t>
      </w:r>
    </w:p>
    <w:p w:rsidR="00A30435" w:rsidRDefault="00A30435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1.Analiza wykonania budżetu Miasta i Gmina Wysoka za I półrocze 2022 r.</w:t>
      </w:r>
    </w:p>
    <w:p w:rsidR="00087C89" w:rsidRDefault="00087C89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2.Zapoznanie się ze stanem realizacji zadań remontowo-inwestycyjnych  realizowanych w </w:t>
      </w:r>
    </w:p>
    <w:p w:rsidR="00087C89" w:rsidRDefault="00087C89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2022 r.</w:t>
      </w:r>
    </w:p>
    <w:p w:rsidR="00870500" w:rsidRDefault="00087C89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3.Informacja z zakresu działalności </w:t>
      </w:r>
      <w:r w:rsidR="00D621A1">
        <w:rPr>
          <w:rFonts w:ascii="Times New Roman" w:hAnsi="Times New Roman" w:cs="Times New Roman"/>
        </w:rPr>
        <w:t>Z</w:t>
      </w:r>
      <w:r w:rsidR="000F5531">
        <w:rPr>
          <w:rFonts w:ascii="Times New Roman" w:hAnsi="Times New Roman" w:cs="Times New Roman"/>
        </w:rPr>
        <w:t xml:space="preserve">akładu Gospodarki Komunalnej </w:t>
      </w:r>
      <w:r w:rsidR="00D621A1">
        <w:rPr>
          <w:rFonts w:ascii="Times New Roman" w:hAnsi="Times New Roman" w:cs="Times New Roman"/>
        </w:rPr>
        <w:t xml:space="preserve">w Wysokiej potrzeby </w:t>
      </w:r>
      <w:r w:rsidR="000F5531">
        <w:rPr>
          <w:rFonts w:ascii="Times New Roman" w:hAnsi="Times New Roman" w:cs="Times New Roman"/>
        </w:rPr>
        <w:t xml:space="preserve"> </w:t>
      </w:r>
    </w:p>
    <w:p w:rsidR="00087C89" w:rsidRDefault="00870500" w:rsidP="00A3043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i</w:t>
      </w:r>
      <w:r w:rsidR="00D621A1">
        <w:rPr>
          <w:rFonts w:ascii="Times New Roman" w:hAnsi="Times New Roman" w:cs="Times New Roman"/>
        </w:rPr>
        <w:t>nwestycyjno</w:t>
      </w:r>
      <w:r>
        <w:rPr>
          <w:rFonts w:ascii="Times New Roman" w:hAnsi="Times New Roman" w:cs="Times New Roman"/>
        </w:rPr>
        <w:t>-</w:t>
      </w:r>
      <w:r w:rsidR="00D621A1">
        <w:rPr>
          <w:rFonts w:ascii="Times New Roman" w:hAnsi="Times New Roman" w:cs="Times New Roman"/>
        </w:rPr>
        <w:t xml:space="preserve"> modernizacyjne.</w:t>
      </w:r>
    </w:p>
    <w:p w:rsidR="00D621A1" w:rsidRDefault="00D621A1" w:rsidP="00D621A1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4.Sprawy bieżące.</w:t>
      </w:r>
    </w:p>
    <w:p w:rsidR="00D621A1" w:rsidRDefault="00D621A1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Kwartał.</w:t>
      </w:r>
    </w:p>
    <w:p w:rsidR="00D621A1" w:rsidRDefault="00D621A1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1.Propozycje oraz wnioski Komisji do budżetu Miasta i Gminy Wysoka na 2023 r.</w:t>
      </w:r>
    </w:p>
    <w:p w:rsidR="00D621A1" w:rsidRDefault="00D621A1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 w:rsidR="00326B15">
        <w:rPr>
          <w:rFonts w:ascii="Times New Roman" w:hAnsi="Times New Roman" w:cs="Times New Roman"/>
        </w:rPr>
        <w:t xml:space="preserve">Zaopiniowanie projektu budżetu </w:t>
      </w:r>
      <w:r w:rsidR="00326B15" w:rsidRPr="00326B15">
        <w:rPr>
          <w:rFonts w:ascii="Times New Roman" w:hAnsi="Times New Roman" w:cs="Times New Roman"/>
        </w:rPr>
        <w:t>Miasta i Gminy Wysoka na 2023 r.</w:t>
      </w:r>
    </w:p>
    <w:p w:rsidR="00326B15" w:rsidRDefault="00326B15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3.Przygotowanie sprawozdania z działalności komisji za 2022 r.</w:t>
      </w:r>
    </w:p>
    <w:p w:rsidR="00326B15" w:rsidRDefault="00326B15" w:rsidP="00D621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 Sprawy bieżące.</w:t>
      </w:r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6C6DE2" w:rsidRDefault="006C6DE2" w:rsidP="00D621A1">
      <w:pPr>
        <w:spacing w:after="0"/>
        <w:rPr>
          <w:rFonts w:ascii="Times New Roman" w:hAnsi="Times New Roman" w:cs="Times New Roman"/>
        </w:rPr>
      </w:pPr>
    </w:p>
    <w:p w:rsidR="006C6DE2" w:rsidRDefault="006C6DE2" w:rsidP="006C6DE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C6DE2" w:rsidRDefault="006C6DE2" w:rsidP="006C6DE2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Ewelina </w:t>
      </w:r>
      <w:proofErr w:type="spellStart"/>
      <w:r>
        <w:rPr>
          <w:rFonts w:ascii="Times New Roman" w:hAnsi="Times New Roman" w:cs="Times New Roman"/>
        </w:rPr>
        <w:t>Lewicz</w:t>
      </w:r>
      <w:proofErr w:type="spellEnd"/>
    </w:p>
    <w:p w:rsidR="006C6DE2" w:rsidRDefault="006C6DE2" w:rsidP="006C6DE2">
      <w:pPr>
        <w:spacing w:after="0"/>
        <w:ind w:left="708" w:firstLine="708"/>
        <w:jc w:val="center"/>
        <w:rPr>
          <w:rFonts w:ascii="Times New Roman" w:hAnsi="Times New Roman" w:cs="Times New Roman"/>
        </w:rPr>
      </w:pPr>
    </w:p>
    <w:p w:rsidR="006C6DE2" w:rsidRPr="00545F51" w:rsidRDefault="006C6DE2" w:rsidP="006C6DE2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Z-ca przewodniczącego Komisji</w:t>
      </w:r>
    </w:p>
    <w:sectPr w:rsidR="006C6DE2" w:rsidRPr="00545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03"/>
    <w:rsid w:val="00000603"/>
    <w:rsid w:val="00087C89"/>
    <w:rsid w:val="000F5531"/>
    <w:rsid w:val="00221F40"/>
    <w:rsid w:val="00326B15"/>
    <w:rsid w:val="00545F51"/>
    <w:rsid w:val="006C6DE2"/>
    <w:rsid w:val="00870500"/>
    <w:rsid w:val="008E7530"/>
    <w:rsid w:val="00A30435"/>
    <w:rsid w:val="00C947AE"/>
    <w:rsid w:val="00D621A1"/>
    <w:rsid w:val="00E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Wioletta Kołodziej</cp:lastModifiedBy>
  <cp:revision>9</cp:revision>
  <cp:lastPrinted>2022-01-24T07:39:00Z</cp:lastPrinted>
  <dcterms:created xsi:type="dcterms:W3CDTF">2022-01-23T15:28:00Z</dcterms:created>
  <dcterms:modified xsi:type="dcterms:W3CDTF">2022-01-25T07:37:00Z</dcterms:modified>
</cp:coreProperties>
</file>